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B9B0" w14:textId="72950EC8" w:rsidR="00C447B0" w:rsidRPr="00696DB0" w:rsidRDefault="00C447B0" w:rsidP="00C447B0">
      <w:pPr>
        <w:spacing w:before="120" w:line="360" w:lineRule="auto"/>
        <w:ind w:right="-720"/>
        <w:rPr>
          <w:rFonts w:ascii="Verdana" w:hAnsi="Verdana"/>
          <w:b/>
          <w:sz w:val="22"/>
          <w:szCs w:val="22"/>
          <w:lang w:val="nl-NL"/>
        </w:rPr>
      </w:pPr>
      <w:r w:rsidRPr="00696DB0">
        <w:rPr>
          <w:rFonts w:ascii="Verdana" w:hAnsi="Verdana"/>
          <w:noProof/>
          <w:sz w:val="22"/>
          <w:szCs w:val="22"/>
        </w:rPr>
        <w:drawing>
          <wp:anchor distT="0" distB="0" distL="114300" distR="114300" simplePos="0" relativeHeight="251659264" behindDoc="0" locked="1" layoutInCell="1" allowOverlap="0" wp14:anchorId="7BB58514" wp14:editId="7DBF4201">
            <wp:simplePos x="0" y="0"/>
            <wp:positionH relativeFrom="column">
              <wp:posOffset>4733290</wp:posOffset>
            </wp:positionH>
            <wp:positionV relativeFrom="page">
              <wp:posOffset>344170</wp:posOffset>
            </wp:positionV>
            <wp:extent cx="1503680" cy="752475"/>
            <wp:effectExtent l="0" t="0" r="0" b="9525"/>
            <wp:wrapNone/>
            <wp:docPr id="1" name="Picture 1" descr="D_1752-0406_FtMill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1752-0406_FtMillLetterhead"/>
                    <pic:cNvPicPr>
                      <a:picLocks noChangeAspect="1" noChangeArrowheads="1"/>
                    </pic:cNvPicPr>
                  </pic:nvPicPr>
                  <pic:blipFill rotWithShape="1">
                    <a:blip r:embed="rId8">
                      <a:extLst>
                        <a:ext uri="{28A0092B-C50C-407E-A947-70E740481C1C}">
                          <a14:useLocalDpi xmlns:a14="http://schemas.microsoft.com/office/drawing/2010/main" val="0"/>
                        </a:ext>
                      </a:extLst>
                    </a:blip>
                    <a:srcRect b="60806"/>
                    <a:stretch/>
                  </pic:blipFill>
                  <pic:spPr bwMode="auto">
                    <a:xfrm>
                      <a:off x="0" y="0"/>
                      <a:ext cx="150368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b/>
          <w:sz w:val="22"/>
          <w:szCs w:val="22"/>
          <w:lang w:val="nl-NL"/>
        </w:rPr>
        <w:t>M</w:t>
      </w:r>
      <w:r w:rsidRPr="00696DB0">
        <w:rPr>
          <w:rFonts w:ascii="Verdana" w:hAnsi="Verdana"/>
          <w:b/>
          <w:sz w:val="22"/>
          <w:szCs w:val="22"/>
          <w:lang w:val="nl-NL"/>
        </w:rPr>
        <w:t xml:space="preserve">edia </w:t>
      </w:r>
      <w:proofErr w:type="spellStart"/>
      <w:r w:rsidRPr="00696DB0">
        <w:rPr>
          <w:rFonts w:ascii="Verdana" w:hAnsi="Verdana"/>
          <w:b/>
          <w:sz w:val="22"/>
          <w:szCs w:val="22"/>
          <w:lang w:val="nl-NL"/>
        </w:rPr>
        <w:t>Contacts</w:t>
      </w:r>
      <w:proofErr w:type="spellEnd"/>
      <w:r w:rsidRPr="00696DB0">
        <w:rPr>
          <w:rFonts w:ascii="Verdana" w:hAnsi="Verdana"/>
          <w:b/>
          <w:sz w:val="22"/>
          <w:szCs w:val="22"/>
          <w:lang w:val="nl-NL"/>
        </w:rPr>
        <w:t>:</w:t>
      </w:r>
    </w:p>
    <w:p w14:paraId="02D79777"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23DA73E5"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704-926-1301</w:t>
      </w:r>
    </w:p>
    <w:p w14:paraId="0E9CCC7F" w14:textId="77777777" w:rsidR="00C447B0" w:rsidRPr="00696DB0" w:rsidRDefault="00F754A4" w:rsidP="00C447B0">
      <w:pPr>
        <w:ind w:right="-720"/>
        <w:rPr>
          <w:rFonts w:ascii="Verdana" w:hAnsi="Verdana"/>
          <w:sz w:val="22"/>
          <w:szCs w:val="22"/>
          <w:lang w:val="nl-NL"/>
        </w:rPr>
      </w:pPr>
      <w:hyperlink r:id="rId9" w:history="1">
        <w:r w:rsidR="00C447B0" w:rsidRPr="00696DB0">
          <w:rPr>
            <w:rStyle w:val="Hyperlink"/>
            <w:rFonts w:ascii="Verdana" w:hAnsi="Verdana"/>
            <w:sz w:val="22"/>
            <w:szCs w:val="22"/>
            <w:lang w:val="nl-NL"/>
          </w:rPr>
          <w:t>dhaydock@wrayward.com</w:t>
        </w:r>
      </w:hyperlink>
    </w:p>
    <w:p w14:paraId="305DE660" w14:textId="77777777" w:rsidR="00C447B0" w:rsidRPr="00696DB0" w:rsidRDefault="00C447B0" w:rsidP="00C447B0">
      <w:pPr>
        <w:ind w:right="-720"/>
        <w:rPr>
          <w:rFonts w:ascii="Verdana" w:hAnsi="Verdana"/>
          <w:sz w:val="22"/>
          <w:szCs w:val="22"/>
          <w:lang w:val="nl-NL"/>
        </w:rPr>
      </w:pPr>
    </w:p>
    <w:p w14:paraId="1D5BBA3B"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Ashley Moran</w:t>
      </w:r>
    </w:p>
    <w:p w14:paraId="63043C9A" w14:textId="18CB8525"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704-926-13</w:t>
      </w:r>
      <w:r w:rsidR="008179FE">
        <w:rPr>
          <w:rFonts w:ascii="Verdana" w:hAnsi="Verdana"/>
          <w:sz w:val="22"/>
          <w:szCs w:val="22"/>
          <w:lang w:val="nl-NL"/>
        </w:rPr>
        <w:t>76</w:t>
      </w:r>
    </w:p>
    <w:p w14:paraId="3495D19D" w14:textId="77777777" w:rsidR="00C447B0" w:rsidRPr="00696DB0" w:rsidRDefault="00F754A4" w:rsidP="00C447B0">
      <w:pPr>
        <w:ind w:right="-720"/>
        <w:rPr>
          <w:rFonts w:ascii="Verdana" w:hAnsi="Verdana"/>
          <w:sz w:val="22"/>
          <w:szCs w:val="22"/>
        </w:rPr>
      </w:pPr>
      <w:hyperlink r:id="rId10" w:history="1">
        <w:r w:rsidR="00C447B0" w:rsidRPr="00696DB0">
          <w:rPr>
            <w:rStyle w:val="Hyperlink"/>
            <w:rFonts w:ascii="Verdana" w:hAnsi="Verdana"/>
            <w:sz w:val="22"/>
            <w:szCs w:val="22"/>
            <w:lang w:val="nl-NL"/>
          </w:rPr>
          <w:t>amoran@wrayward.com</w:t>
        </w:r>
      </w:hyperlink>
      <w:r w:rsidR="00C447B0" w:rsidRPr="00696DB0">
        <w:rPr>
          <w:rFonts w:ascii="Verdana" w:hAnsi="Verdana"/>
          <w:sz w:val="22"/>
          <w:szCs w:val="22"/>
          <w:lang w:val="nl-NL"/>
        </w:rPr>
        <w:t xml:space="preserve"> </w:t>
      </w:r>
    </w:p>
    <w:p w14:paraId="72973C90" w14:textId="77777777" w:rsidR="00C447B0" w:rsidRDefault="00C447B0" w:rsidP="00C83136">
      <w:pPr>
        <w:pStyle w:val="Heading1"/>
        <w:rPr>
          <w:rFonts w:ascii="Verdana" w:hAnsi="Verdana"/>
          <w:sz w:val="22"/>
          <w:szCs w:val="22"/>
        </w:rPr>
      </w:pPr>
      <w:r w:rsidRPr="00696DB0">
        <w:rPr>
          <w:rFonts w:ascii="Verdana" w:hAnsi="Verdana"/>
          <w:sz w:val="22"/>
          <w:szCs w:val="22"/>
        </w:rPr>
        <w:t xml:space="preserve"> </w:t>
      </w:r>
      <w:r w:rsidRPr="00696DB0">
        <w:rPr>
          <w:rFonts w:ascii="Verdana" w:hAnsi="Verdana"/>
          <w:sz w:val="22"/>
          <w:szCs w:val="22"/>
        </w:rPr>
        <w:tab/>
        <w:t xml:space="preserve">        </w:t>
      </w:r>
    </w:p>
    <w:p w14:paraId="6F2FB9C7" w14:textId="77777777" w:rsidR="00C83136" w:rsidRDefault="00C83136" w:rsidP="00C83136"/>
    <w:p w14:paraId="14F6F30B" w14:textId="77777777" w:rsidR="00C83136" w:rsidRPr="00C83136" w:rsidRDefault="00C83136" w:rsidP="00C83136"/>
    <w:p w14:paraId="29351804" w14:textId="2745024E" w:rsidR="00E51295" w:rsidRDefault="00E51295" w:rsidP="00C83136">
      <w:pPr>
        <w:spacing w:line="276" w:lineRule="auto"/>
        <w:jc w:val="center"/>
        <w:rPr>
          <w:rFonts w:ascii="Verdana" w:hAnsi="Verdana"/>
          <w:b/>
          <w:sz w:val="22"/>
          <w:szCs w:val="22"/>
        </w:rPr>
      </w:pPr>
      <w:r>
        <w:rPr>
          <w:rFonts w:ascii="Verdana" w:hAnsi="Verdana"/>
          <w:b/>
          <w:sz w:val="22"/>
          <w:szCs w:val="22"/>
        </w:rPr>
        <w:t xml:space="preserve">NEW </w:t>
      </w:r>
      <w:r w:rsidR="00C447B0">
        <w:rPr>
          <w:rFonts w:ascii="Verdana" w:hAnsi="Verdana"/>
          <w:b/>
          <w:sz w:val="22"/>
          <w:szCs w:val="22"/>
        </w:rPr>
        <w:t>VELUX</w:t>
      </w:r>
      <w:r w:rsidR="007532CA" w:rsidRPr="0002566A">
        <w:rPr>
          <w:rFonts w:ascii="Verdana" w:hAnsi="Verdana"/>
          <w:b/>
          <w:sz w:val="22"/>
          <w:szCs w:val="22"/>
          <w:vertAlign w:val="superscript"/>
        </w:rPr>
        <w:t>®</w:t>
      </w:r>
      <w:r w:rsidR="00C447B0">
        <w:rPr>
          <w:rFonts w:ascii="Verdana" w:hAnsi="Verdana"/>
          <w:b/>
          <w:sz w:val="22"/>
          <w:szCs w:val="22"/>
        </w:rPr>
        <w:t xml:space="preserve"> ENER</w:t>
      </w:r>
      <w:r w:rsidR="007532CA">
        <w:rPr>
          <w:rFonts w:ascii="Verdana" w:hAnsi="Verdana"/>
          <w:b/>
          <w:sz w:val="22"/>
          <w:szCs w:val="22"/>
        </w:rPr>
        <w:t>G</w:t>
      </w:r>
      <w:r w:rsidR="00C447B0">
        <w:rPr>
          <w:rFonts w:ascii="Verdana" w:hAnsi="Verdana"/>
          <w:b/>
          <w:sz w:val="22"/>
          <w:szCs w:val="22"/>
        </w:rPr>
        <w:t xml:space="preserve">Y </w:t>
      </w:r>
      <w:r w:rsidR="00230089">
        <w:rPr>
          <w:rFonts w:ascii="Verdana" w:hAnsi="Verdana"/>
          <w:b/>
          <w:sz w:val="22"/>
          <w:szCs w:val="22"/>
        </w:rPr>
        <w:t>PERFORMANCE</w:t>
      </w:r>
      <w:r w:rsidR="00C447B0">
        <w:rPr>
          <w:rFonts w:ascii="Verdana" w:hAnsi="Verdana"/>
          <w:b/>
          <w:sz w:val="22"/>
          <w:szCs w:val="22"/>
        </w:rPr>
        <w:t xml:space="preserve"> MODEL </w:t>
      </w:r>
      <w:r w:rsidR="00C83136">
        <w:rPr>
          <w:rFonts w:ascii="Verdana" w:hAnsi="Verdana"/>
          <w:b/>
          <w:sz w:val="22"/>
          <w:szCs w:val="22"/>
        </w:rPr>
        <w:t>SKYLIGHTS COMBINE</w:t>
      </w:r>
      <w:r w:rsidR="00C447B0">
        <w:rPr>
          <w:rFonts w:ascii="Verdana" w:hAnsi="Verdana"/>
          <w:b/>
          <w:sz w:val="22"/>
          <w:szCs w:val="22"/>
        </w:rPr>
        <w:t xml:space="preserve"> </w:t>
      </w:r>
    </w:p>
    <w:p w14:paraId="5B650BB6" w14:textId="74E7248C" w:rsidR="00C447B0" w:rsidRDefault="00C447B0" w:rsidP="00C83136">
      <w:pPr>
        <w:spacing w:line="276" w:lineRule="auto"/>
        <w:jc w:val="center"/>
        <w:rPr>
          <w:rFonts w:ascii="Verdana" w:hAnsi="Verdana"/>
          <w:b/>
          <w:sz w:val="22"/>
          <w:szCs w:val="22"/>
        </w:rPr>
      </w:pPr>
      <w:r>
        <w:rPr>
          <w:rFonts w:ascii="Verdana" w:hAnsi="Verdana"/>
          <w:b/>
          <w:sz w:val="22"/>
          <w:szCs w:val="22"/>
        </w:rPr>
        <w:t>ENERGY EFFICIENCY WITH COST SAVINGS FOR HOMEOWNERS</w:t>
      </w:r>
    </w:p>
    <w:p w14:paraId="4E7F251A" w14:textId="082C47B8" w:rsidR="00C447B0" w:rsidRPr="00C447B0" w:rsidRDefault="00C447B0" w:rsidP="00C83136">
      <w:pPr>
        <w:spacing w:line="276" w:lineRule="auto"/>
        <w:jc w:val="center"/>
        <w:rPr>
          <w:rFonts w:ascii="Verdana" w:hAnsi="Verdana"/>
          <w:sz w:val="22"/>
          <w:szCs w:val="22"/>
        </w:rPr>
      </w:pPr>
      <w:r>
        <w:rPr>
          <w:rFonts w:ascii="Verdana" w:hAnsi="Verdana"/>
          <w:sz w:val="22"/>
          <w:szCs w:val="22"/>
        </w:rPr>
        <w:t>L</w:t>
      </w:r>
      <w:r w:rsidR="007A3A3B">
        <w:rPr>
          <w:rFonts w:ascii="Verdana" w:hAnsi="Verdana"/>
          <w:sz w:val="22"/>
          <w:szCs w:val="22"/>
        </w:rPr>
        <w:t xml:space="preserve">earn More at IBS Booth </w:t>
      </w:r>
      <w:r w:rsidR="007A3A3B" w:rsidRPr="007A3A3B">
        <w:rPr>
          <w:rFonts w:ascii="Verdana" w:hAnsi="Verdana"/>
          <w:sz w:val="22"/>
          <w:szCs w:val="22"/>
        </w:rPr>
        <w:t>W3416</w:t>
      </w:r>
    </w:p>
    <w:p w14:paraId="2EFB59EC" w14:textId="77777777" w:rsidR="00C447B0" w:rsidRPr="00696DB0" w:rsidRDefault="00C447B0" w:rsidP="00C83136">
      <w:pPr>
        <w:pStyle w:val="Heading1"/>
        <w:ind w:firstLine="720"/>
        <w:rPr>
          <w:rFonts w:ascii="Verdana" w:hAnsi="Verdana"/>
          <w:sz w:val="22"/>
          <w:szCs w:val="22"/>
        </w:rPr>
      </w:pPr>
      <w:r w:rsidRPr="00696DB0">
        <w:rPr>
          <w:rFonts w:ascii="Verdana" w:hAnsi="Verdana"/>
          <w:sz w:val="22"/>
          <w:szCs w:val="22"/>
        </w:rPr>
        <w:t xml:space="preserve">    </w:t>
      </w:r>
    </w:p>
    <w:p w14:paraId="016F7ADB" w14:textId="5D2523E4" w:rsidR="00392A7F" w:rsidRPr="00D12DE4" w:rsidRDefault="00E51295" w:rsidP="00D03164">
      <w:pPr>
        <w:spacing w:line="360" w:lineRule="auto"/>
        <w:rPr>
          <w:rFonts w:ascii="Verdana" w:hAnsi="Verdana"/>
          <w:sz w:val="22"/>
          <w:szCs w:val="22"/>
        </w:rPr>
      </w:pPr>
      <w:r w:rsidRPr="00E51295">
        <w:rPr>
          <w:rFonts w:ascii="Verdana" w:hAnsi="Verdana"/>
          <w:b/>
          <w:sz w:val="22"/>
          <w:szCs w:val="22"/>
        </w:rPr>
        <w:t>ORLANDO, F</w:t>
      </w:r>
      <w:r w:rsidR="00F0736F">
        <w:rPr>
          <w:rFonts w:ascii="Verdana" w:hAnsi="Verdana"/>
          <w:b/>
          <w:sz w:val="22"/>
          <w:szCs w:val="22"/>
        </w:rPr>
        <w:t>l</w:t>
      </w:r>
      <w:r w:rsidRPr="00E51295">
        <w:rPr>
          <w:rFonts w:ascii="Verdana" w:hAnsi="Verdana"/>
          <w:b/>
          <w:sz w:val="22"/>
          <w:szCs w:val="22"/>
        </w:rPr>
        <w:t>.</w:t>
      </w:r>
      <w:r w:rsidR="00F0736F">
        <w:rPr>
          <w:rFonts w:ascii="Verdana" w:hAnsi="Verdana"/>
          <w:b/>
          <w:sz w:val="22"/>
          <w:szCs w:val="22"/>
        </w:rPr>
        <w:t xml:space="preserve">, </w:t>
      </w:r>
      <w:r w:rsidR="003823B8">
        <w:rPr>
          <w:rFonts w:ascii="Verdana" w:hAnsi="Verdana"/>
          <w:b/>
          <w:sz w:val="22"/>
          <w:szCs w:val="22"/>
        </w:rPr>
        <w:t>Jan. 10</w:t>
      </w:r>
      <w:r w:rsidRPr="00E51295">
        <w:rPr>
          <w:rFonts w:ascii="Verdana" w:hAnsi="Verdana"/>
          <w:b/>
          <w:sz w:val="22"/>
          <w:szCs w:val="22"/>
        </w:rPr>
        <w:t>-12</w:t>
      </w:r>
      <w:r w:rsidR="00392A7F" w:rsidRPr="00E51295">
        <w:rPr>
          <w:rFonts w:ascii="Verdana" w:hAnsi="Verdana"/>
          <w:b/>
          <w:sz w:val="22"/>
          <w:szCs w:val="22"/>
        </w:rPr>
        <w:t>, 2017</w:t>
      </w:r>
      <w:r w:rsidR="001315E0" w:rsidRPr="00F42582">
        <w:rPr>
          <w:rFonts w:ascii="Verdana" w:hAnsi="Verdana"/>
          <w:b/>
          <w:sz w:val="22"/>
          <w:szCs w:val="22"/>
        </w:rPr>
        <w:t xml:space="preserve"> </w:t>
      </w:r>
      <w:r w:rsidR="001315E0" w:rsidRPr="0002566A">
        <w:rPr>
          <w:rFonts w:ascii="Verdana" w:hAnsi="Verdana"/>
          <w:b/>
          <w:sz w:val="22"/>
          <w:szCs w:val="22"/>
        </w:rPr>
        <w:t>–</w:t>
      </w:r>
      <w:r w:rsidR="00392A7F" w:rsidRPr="00D12DE4">
        <w:rPr>
          <w:rFonts w:ascii="Verdana" w:hAnsi="Verdana"/>
          <w:sz w:val="22"/>
          <w:szCs w:val="22"/>
        </w:rPr>
        <w:t xml:space="preserve"> </w:t>
      </w:r>
      <w:r w:rsidR="00D03164" w:rsidRPr="00D12DE4">
        <w:rPr>
          <w:rFonts w:ascii="Verdana" w:hAnsi="Verdana"/>
          <w:sz w:val="22"/>
          <w:szCs w:val="22"/>
        </w:rPr>
        <w:t xml:space="preserve">Homeowners can maximize energy efficiency and take advantage of a 30 percent federal tax credit with the new VELUX Energy </w:t>
      </w:r>
      <w:r w:rsidR="00230089">
        <w:rPr>
          <w:rFonts w:ascii="Verdana" w:hAnsi="Verdana"/>
          <w:sz w:val="22"/>
          <w:szCs w:val="22"/>
        </w:rPr>
        <w:t>Performance</w:t>
      </w:r>
      <w:r w:rsidR="00D03164" w:rsidRPr="00D12DE4">
        <w:rPr>
          <w:rFonts w:ascii="Verdana" w:hAnsi="Verdana"/>
          <w:sz w:val="22"/>
          <w:szCs w:val="22"/>
        </w:rPr>
        <w:t xml:space="preserve"> Model skylight</w:t>
      </w:r>
      <w:r w:rsidR="00CE42CA" w:rsidRPr="00D12DE4">
        <w:rPr>
          <w:rFonts w:ascii="Verdana" w:hAnsi="Verdana"/>
          <w:sz w:val="22"/>
          <w:szCs w:val="22"/>
        </w:rPr>
        <w:t xml:space="preserve"> featuring automated energy performance</w:t>
      </w:r>
      <w:r w:rsidR="00D03164" w:rsidRPr="00D12DE4">
        <w:rPr>
          <w:rFonts w:ascii="Verdana" w:hAnsi="Verdana"/>
          <w:sz w:val="22"/>
          <w:szCs w:val="22"/>
        </w:rPr>
        <w:t>.</w:t>
      </w:r>
    </w:p>
    <w:p w14:paraId="0C2878F7" w14:textId="1F2308AF" w:rsidR="00D03164" w:rsidRPr="00D12DE4" w:rsidRDefault="00D03164" w:rsidP="00D03164">
      <w:pPr>
        <w:spacing w:line="360" w:lineRule="auto"/>
        <w:rPr>
          <w:rFonts w:ascii="Verdana" w:hAnsi="Verdana"/>
          <w:sz w:val="22"/>
          <w:szCs w:val="22"/>
        </w:rPr>
      </w:pPr>
      <w:r w:rsidRPr="00D12DE4">
        <w:rPr>
          <w:rFonts w:ascii="Verdana" w:hAnsi="Verdana"/>
          <w:sz w:val="22"/>
          <w:szCs w:val="22"/>
        </w:rPr>
        <w:tab/>
      </w:r>
      <w:r w:rsidR="00FC0873" w:rsidRPr="00D12DE4">
        <w:rPr>
          <w:rFonts w:ascii="Verdana" w:hAnsi="Verdana"/>
          <w:sz w:val="22"/>
          <w:szCs w:val="22"/>
        </w:rPr>
        <w:t>Launching</w:t>
      </w:r>
      <w:r w:rsidR="00FB1E6B" w:rsidRPr="00D12DE4">
        <w:rPr>
          <w:rFonts w:ascii="Verdana" w:hAnsi="Verdana"/>
          <w:sz w:val="22"/>
          <w:szCs w:val="22"/>
        </w:rPr>
        <w:t xml:space="preserve"> at the 2017 International Builders’ Show in Orlando</w:t>
      </w:r>
      <w:r w:rsidR="00FC0873" w:rsidRPr="00D12DE4">
        <w:rPr>
          <w:rFonts w:ascii="Verdana" w:hAnsi="Verdana"/>
          <w:sz w:val="22"/>
          <w:szCs w:val="22"/>
        </w:rPr>
        <w:t xml:space="preserve">, the Energy </w:t>
      </w:r>
      <w:r w:rsidR="00230089">
        <w:rPr>
          <w:rFonts w:ascii="Verdana" w:hAnsi="Verdana"/>
          <w:sz w:val="22"/>
          <w:szCs w:val="22"/>
        </w:rPr>
        <w:t>Performance</w:t>
      </w:r>
      <w:r w:rsidR="00FC0873" w:rsidRPr="00D12DE4">
        <w:rPr>
          <w:rFonts w:ascii="Verdana" w:hAnsi="Verdana"/>
          <w:sz w:val="22"/>
          <w:szCs w:val="22"/>
        </w:rPr>
        <w:t xml:space="preserve"> Model combines </w:t>
      </w:r>
      <w:r w:rsidR="009D71CB" w:rsidRPr="00D12DE4">
        <w:rPr>
          <w:rFonts w:ascii="Verdana" w:hAnsi="Verdana"/>
          <w:sz w:val="22"/>
          <w:szCs w:val="22"/>
        </w:rPr>
        <w:t>an</w:t>
      </w:r>
      <w:r w:rsidR="00FC0873" w:rsidRPr="00D12DE4">
        <w:rPr>
          <w:rFonts w:ascii="Verdana" w:hAnsi="Verdana"/>
          <w:sz w:val="22"/>
          <w:szCs w:val="22"/>
        </w:rPr>
        <w:t xml:space="preserve"> </w:t>
      </w:r>
      <w:r w:rsidR="00D75395" w:rsidRPr="00D12DE4">
        <w:rPr>
          <w:rFonts w:ascii="Verdana" w:hAnsi="Verdana"/>
          <w:sz w:val="22"/>
          <w:szCs w:val="22"/>
        </w:rPr>
        <w:t>E</w:t>
      </w:r>
      <w:r w:rsidR="00D75395">
        <w:rPr>
          <w:rFonts w:ascii="Verdana" w:hAnsi="Verdana"/>
          <w:sz w:val="22"/>
          <w:szCs w:val="22"/>
        </w:rPr>
        <w:t>nergy</w:t>
      </w:r>
      <w:r w:rsidR="00D75395" w:rsidRPr="00D12DE4">
        <w:rPr>
          <w:rFonts w:ascii="Verdana" w:hAnsi="Verdana"/>
          <w:sz w:val="22"/>
          <w:szCs w:val="22"/>
        </w:rPr>
        <w:t xml:space="preserve"> S</w:t>
      </w:r>
      <w:r w:rsidR="00D75395">
        <w:rPr>
          <w:rFonts w:ascii="Verdana" w:hAnsi="Verdana"/>
          <w:sz w:val="22"/>
          <w:szCs w:val="22"/>
        </w:rPr>
        <w:t>tar</w:t>
      </w:r>
      <w:r w:rsidR="00FC0873" w:rsidRPr="00D12DE4">
        <w:rPr>
          <w:rFonts w:ascii="Verdana" w:hAnsi="Verdana"/>
          <w:sz w:val="22"/>
          <w:szCs w:val="22"/>
          <w:vertAlign w:val="superscript"/>
        </w:rPr>
        <w:t>®</w:t>
      </w:r>
      <w:r w:rsidR="00FC0873" w:rsidRPr="00D12DE4">
        <w:rPr>
          <w:rFonts w:ascii="Verdana" w:hAnsi="Verdana"/>
          <w:sz w:val="22"/>
          <w:szCs w:val="22"/>
        </w:rPr>
        <w:t>-certified VELUX fixed skylight with a factory-installed</w:t>
      </w:r>
      <w:r w:rsidR="000635C7">
        <w:rPr>
          <w:rFonts w:ascii="Verdana" w:hAnsi="Verdana"/>
          <w:sz w:val="22"/>
          <w:szCs w:val="22"/>
        </w:rPr>
        <w:t>,</w:t>
      </w:r>
      <w:r w:rsidR="00FC0873" w:rsidRPr="00D12DE4">
        <w:rPr>
          <w:rFonts w:ascii="Verdana" w:hAnsi="Verdana"/>
          <w:sz w:val="22"/>
          <w:szCs w:val="22"/>
        </w:rPr>
        <w:t xml:space="preserve"> double-pleated, solar-powered, blackout blind and a preprogrammed </w:t>
      </w:r>
      <w:r w:rsidR="00CE42CA" w:rsidRPr="00D12DE4">
        <w:rPr>
          <w:rFonts w:ascii="Verdana" w:hAnsi="Verdana"/>
          <w:sz w:val="22"/>
          <w:szCs w:val="22"/>
        </w:rPr>
        <w:t>Intelligent Touch R</w:t>
      </w:r>
      <w:r w:rsidR="00FC0873" w:rsidRPr="00D12DE4">
        <w:rPr>
          <w:rFonts w:ascii="Verdana" w:hAnsi="Verdana"/>
          <w:sz w:val="22"/>
          <w:szCs w:val="22"/>
        </w:rPr>
        <w:t xml:space="preserve">emote </w:t>
      </w:r>
      <w:r w:rsidR="00CE42CA" w:rsidRPr="00D12DE4">
        <w:rPr>
          <w:rFonts w:ascii="Verdana" w:hAnsi="Verdana"/>
          <w:sz w:val="22"/>
          <w:szCs w:val="22"/>
        </w:rPr>
        <w:t>C</w:t>
      </w:r>
      <w:r w:rsidR="00FC0873" w:rsidRPr="00D12DE4">
        <w:rPr>
          <w:rFonts w:ascii="Verdana" w:hAnsi="Verdana"/>
          <w:sz w:val="22"/>
          <w:szCs w:val="22"/>
        </w:rPr>
        <w:t xml:space="preserve">ontrol in one box. </w:t>
      </w:r>
    </w:p>
    <w:p w14:paraId="60363D1A" w14:textId="7E0B2A7D" w:rsidR="002F0476" w:rsidRDefault="004A3D40" w:rsidP="002F0476">
      <w:pPr>
        <w:spacing w:line="360" w:lineRule="auto"/>
        <w:rPr>
          <w:rFonts w:ascii="Verdana" w:hAnsi="Verdana"/>
          <w:sz w:val="22"/>
          <w:szCs w:val="22"/>
        </w:rPr>
      </w:pPr>
      <w:r w:rsidRPr="00D12DE4">
        <w:rPr>
          <w:rFonts w:ascii="Verdana" w:hAnsi="Verdana"/>
          <w:sz w:val="22"/>
          <w:szCs w:val="22"/>
        </w:rPr>
        <w:tab/>
      </w:r>
      <w:r w:rsidR="00BA5409" w:rsidRPr="00D12DE4">
        <w:rPr>
          <w:rFonts w:ascii="Verdana" w:hAnsi="Verdana"/>
          <w:sz w:val="22"/>
          <w:szCs w:val="22"/>
        </w:rPr>
        <w:t>“</w:t>
      </w:r>
      <w:r w:rsidR="002D6740">
        <w:rPr>
          <w:rFonts w:ascii="Verdana" w:hAnsi="Verdana"/>
          <w:sz w:val="22"/>
          <w:szCs w:val="22"/>
        </w:rPr>
        <w:t>When closed, the double pleated blind boosts the overall energy performance of the</w:t>
      </w:r>
      <w:r w:rsidR="00B153CF">
        <w:rPr>
          <w:rFonts w:ascii="Verdana" w:hAnsi="Verdana"/>
          <w:sz w:val="22"/>
          <w:szCs w:val="22"/>
        </w:rPr>
        <w:t xml:space="preserve"> </w:t>
      </w:r>
      <w:r w:rsidR="004B1101">
        <w:rPr>
          <w:rFonts w:ascii="Verdana" w:hAnsi="Verdana"/>
          <w:sz w:val="22"/>
          <w:szCs w:val="22"/>
        </w:rPr>
        <w:t>Energy Star</w:t>
      </w:r>
      <w:r w:rsidR="00B153CF">
        <w:rPr>
          <w:rFonts w:ascii="Verdana" w:hAnsi="Verdana"/>
          <w:sz w:val="22"/>
          <w:szCs w:val="22"/>
        </w:rPr>
        <w:t xml:space="preserve">-certified skylight </w:t>
      </w:r>
      <w:r w:rsidR="000F5388">
        <w:rPr>
          <w:rFonts w:ascii="Verdana" w:hAnsi="Verdana"/>
          <w:sz w:val="22"/>
          <w:szCs w:val="22"/>
        </w:rPr>
        <w:t>b</w:t>
      </w:r>
      <w:bookmarkStart w:id="0" w:name="_GoBack"/>
      <w:bookmarkEnd w:id="0"/>
      <w:r w:rsidR="000F5388">
        <w:rPr>
          <w:rFonts w:ascii="Verdana" w:hAnsi="Verdana"/>
          <w:sz w:val="22"/>
          <w:szCs w:val="22"/>
        </w:rPr>
        <w:t xml:space="preserve">y 40 percent,” </w:t>
      </w:r>
      <w:r w:rsidR="00D0325B" w:rsidRPr="00D12DE4">
        <w:rPr>
          <w:rFonts w:ascii="Verdana" w:hAnsi="Verdana"/>
          <w:sz w:val="22"/>
          <w:szCs w:val="22"/>
        </w:rPr>
        <w:t xml:space="preserve">said Ross </w:t>
      </w:r>
      <w:proofErr w:type="spellStart"/>
      <w:r w:rsidR="00D0325B" w:rsidRPr="00D12DE4">
        <w:rPr>
          <w:rFonts w:ascii="Verdana" w:hAnsi="Verdana"/>
          <w:sz w:val="22"/>
          <w:szCs w:val="22"/>
        </w:rPr>
        <w:t>Vandermark</w:t>
      </w:r>
      <w:proofErr w:type="spellEnd"/>
      <w:r w:rsidR="00D0325B" w:rsidRPr="00D12DE4">
        <w:rPr>
          <w:rFonts w:ascii="Verdana" w:hAnsi="Verdana"/>
          <w:sz w:val="22"/>
          <w:szCs w:val="22"/>
        </w:rPr>
        <w:t xml:space="preserve">, national product manager for VELUX. </w:t>
      </w:r>
      <w:r w:rsidR="003C61B5">
        <w:rPr>
          <w:rFonts w:ascii="Verdana" w:hAnsi="Verdana"/>
          <w:sz w:val="22"/>
          <w:szCs w:val="22"/>
        </w:rPr>
        <w:t>“And t</w:t>
      </w:r>
      <w:r w:rsidR="005E6556">
        <w:rPr>
          <w:rFonts w:ascii="Verdana" w:hAnsi="Verdana"/>
          <w:sz w:val="22"/>
          <w:szCs w:val="22"/>
        </w:rPr>
        <w:t xml:space="preserve">he </w:t>
      </w:r>
      <w:r w:rsidR="00BA5409" w:rsidRPr="00D12DE4">
        <w:rPr>
          <w:rFonts w:ascii="Verdana" w:hAnsi="Verdana"/>
          <w:sz w:val="22"/>
          <w:szCs w:val="22"/>
        </w:rPr>
        <w:t>blind</w:t>
      </w:r>
      <w:r w:rsidR="00F44553" w:rsidRPr="00D12DE4">
        <w:rPr>
          <w:rFonts w:ascii="Verdana" w:hAnsi="Verdana"/>
          <w:sz w:val="22"/>
          <w:szCs w:val="22"/>
        </w:rPr>
        <w:t xml:space="preserve">s are </w:t>
      </w:r>
      <w:r w:rsidR="00BA5409" w:rsidRPr="00D12DE4">
        <w:rPr>
          <w:rFonts w:ascii="Verdana" w:hAnsi="Verdana"/>
          <w:sz w:val="22"/>
          <w:szCs w:val="22"/>
        </w:rPr>
        <w:t>fully automated when the room is not in use</w:t>
      </w:r>
      <w:r w:rsidR="00B378AC">
        <w:rPr>
          <w:rFonts w:ascii="Verdana" w:hAnsi="Verdana"/>
          <w:sz w:val="22"/>
          <w:szCs w:val="22"/>
        </w:rPr>
        <w:t>, closing</w:t>
      </w:r>
      <w:r w:rsidR="00F44553" w:rsidRPr="00D12DE4">
        <w:rPr>
          <w:rFonts w:ascii="Verdana" w:hAnsi="Verdana"/>
          <w:sz w:val="22"/>
          <w:szCs w:val="22"/>
        </w:rPr>
        <w:t xml:space="preserve"> </w:t>
      </w:r>
      <w:r w:rsidR="00081DE9" w:rsidRPr="00D12DE4">
        <w:rPr>
          <w:rFonts w:ascii="Verdana" w:hAnsi="Verdana"/>
          <w:sz w:val="22"/>
          <w:szCs w:val="22"/>
        </w:rPr>
        <w:t xml:space="preserve">during </w:t>
      </w:r>
      <w:r w:rsidR="00F44553" w:rsidRPr="00D12DE4">
        <w:rPr>
          <w:rFonts w:ascii="Verdana" w:hAnsi="Verdana"/>
          <w:sz w:val="22"/>
          <w:szCs w:val="22"/>
        </w:rPr>
        <w:t xml:space="preserve">warm summer days and cold winter nights to </w:t>
      </w:r>
      <w:r w:rsidR="002F0476">
        <w:rPr>
          <w:rFonts w:ascii="Verdana" w:hAnsi="Verdana"/>
          <w:sz w:val="22"/>
          <w:szCs w:val="22"/>
        </w:rPr>
        <w:t xml:space="preserve">block light and </w:t>
      </w:r>
      <w:r w:rsidR="00F44553" w:rsidRPr="00D12DE4">
        <w:rPr>
          <w:rFonts w:ascii="Verdana" w:hAnsi="Verdana"/>
          <w:sz w:val="22"/>
          <w:szCs w:val="22"/>
        </w:rPr>
        <w:t>insulate</w:t>
      </w:r>
      <w:r w:rsidR="002F0476">
        <w:rPr>
          <w:rFonts w:ascii="Verdana" w:hAnsi="Verdana"/>
          <w:sz w:val="22"/>
          <w:szCs w:val="22"/>
        </w:rPr>
        <w:t>.</w:t>
      </w:r>
      <w:r w:rsidR="00F44553" w:rsidRPr="00D12DE4">
        <w:rPr>
          <w:rFonts w:ascii="Verdana" w:hAnsi="Verdana"/>
          <w:sz w:val="22"/>
          <w:szCs w:val="22"/>
        </w:rPr>
        <w:t>”</w:t>
      </w:r>
    </w:p>
    <w:p w14:paraId="6BB64355" w14:textId="09E94172" w:rsidR="002F0476" w:rsidRDefault="002F0476" w:rsidP="002F0476">
      <w:pPr>
        <w:spacing w:line="360" w:lineRule="auto"/>
        <w:rPr>
          <w:rFonts w:ascii="Verdana" w:hAnsi="Verdana"/>
          <w:sz w:val="22"/>
          <w:szCs w:val="22"/>
        </w:rPr>
      </w:pPr>
      <w:r w:rsidRPr="002F0476">
        <w:rPr>
          <w:rFonts w:ascii="Verdana" w:hAnsi="Verdana"/>
          <w:sz w:val="22"/>
          <w:szCs w:val="22"/>
        </w:rPr>
        <w:tab/>
      </w:r>
      <w:r>
        <w:rPr>
          <w:rFonts w:ascii="Verdana" w:hAnsi="Verdana"/>
          <w:sz w:val="22"/>
          <w:szCs w:val="22"/>
        </w:rPr>
        <w:t>With a 30 percent</w:t>
      </w:r>
      <w:r w:rsidRPr="002F0476">
        <w:rPr>
          <w:rFonts w:ascii="Verdana" w:hAnsi="Verdana"/>
          <w:sz w:val="22"/>
          <w:szCs w:val="22"/>
        </w:rPr>
        <w:t xml:space="preserve"> federal tax credit, homeowners </w:t>
      </w:r>
      <w:r>
        <w:rPr>
          <w:rFonts w:ascii="Verdana" w:hAnsi="Verdana"/>
          <w:sz w:val="22"/>
          <w:szCs w:val="22"/>
        </w:rPr>
        <w:t>will receive an average of $</w:t>
      </w:r>
      <w:r w:rsidR="00230089">
        <w:rPr>
          <w:rFonts w:ascii="Verdana" w:hAnsi="Verdana"/>
          <w:sz w:val="22"/>
          <w:szCs w:val="22"/>
        </w:rPr>
        <w:t>730</w:t>
      </w:r>
      <w:r w:rsidRPr="002F0476">
        <w:rPr>
          <w:rFonts w:ascii="Verdana" w:hAnsi="Verdana"/>
          <w:sz w:val="22"/>
          <w:szCs w:val="22"/>
        </w:rPr>
        <w:t xml:space="preserve"> </w:t>
      </w:r>
      <w:r w:rsidR="00B751CB">
        <w:rPr>
          <w:rFonts w:ascii="Verdana" w:hAnsi="Verdana"/>
          <w:sz w:val="22"/>
          <w:szCs w:val="22"/>
        </w:rPr>
        <w:t>in</w:t>
      </w:r>
      <w:r w:rsidR="00B751CB" w:rsidRPr="002F0476">
        <w:rPr>
          <w:rFonts w:ascii="Verdana" w:hAnsi="Verdana"/>
          <w:sz w:val="22"/>
          <w:szCs w:val="22"/>
        </w:rPr>
        <w:t xml:space="preserve"> </w:t>
      </w:r>
      <w:r>
        <w:rPr>
          <w:rFonts w:ascii="Verdana" w:hAnsi="Verdana"/>
          <w:sz w:val="22"/>
          <w:szCs w:val="22"/>
        </w:rPr>
        <w:t>federal tax credit eligibility.</w:t>
      </w:r>
    </w:p>
    <w:p w14:paraId="321D7C5D" w14:textId="07B49BB4" w:rsidR="0046793E" w:rsidRPr="00D12DE4" w:rsidRDefault="000674D7" w:rsidP="0046793E">
      <w:pPr>
        <w:spacing w:line="360" w:lineRule="auto"/>
        <w:ind w:firstLine="720"/>
        <w:rPr>
          <w:rFonts w:ascii="Verdana" w:hAnsi="Verdana"/>
          <w:sz w:val="22"/>
          <w:szCs w:val="22"/>
        </w:rPr>
      </w:pPr>
      <w:r>
        <w:rPr>
          <w:rFonts w:ascii="Verdana" w:hAnsi="Verdana"/>
          <w:sz w:val="22"/>
          <w:szCs w:val="22"/>
        </w:rPr>
        <w:t>“The federal tax credit</w:t>
      </w:r>
      <w:r w:rsidR="002F0476" w:rsidRPr="002F0476">
        <w:rPr>
          <w:rFonts w:ascii="Verdana" w:hAnsi="Verdana"/>
          <w:sz w:val="22"/>
          <w:szCs w:val="22"/>
        </w:rPr>
        <w:t xml:space="preserve"> mak</w:t>
      </w:r>
      <w:r>
        <w:rPr>
          <w:rFonts w:ascii="Verdana" w:hAnsi="Verdana"/>
          <w:sz w:val="22"/>
          <w:szCs w:val="22"/>
        </w:rPr>
        <w:t xml:space="preserve">es this product very affordable for homeowners looking to make a big impact on their home décor as well as their utility bills,” </w:t>
      </w:r>
      <w:proofErr w:type="spellStart"/>
      <w:r>
        <w:rPr>
          <w:rFonts w:ascii="Verdana" w:hAnsi="Verdana"/>
          <w:sz w:val="22"/>
          <w:szCs w:val="22"/>
        </w:rPr>
        <w:t>Vandermark</w:t>
      </w:r>
      <w:proofErr w:type="spellEnd"/>
      <w:r>
        <w:rPr>
          <w:rFonts w:ascii="Verdana" w:hAnsi="Verdana"/>
          <w:sz w:val="22"/>
          <w:szCs w:val="22"/>
        </w:rPr>
        <w:t xml:space="preserve"> said. </w:t>
      </w:r>
    </w:p>
    <w:p w14:paraId="1DF3A253" w14:textId="14BAF8B8" w:rsidR="0046793E" w:rsidRPr="00D12DE4" w:rsidRDefault="0046793E" w:rsidP="0046793E">
      <w:pPr>
        <w:spacing w:line="360" w:lineRule="auto"/>
        <w:ind w:firstLine="720"/>
        <w:rPr>
          <w:rFonts w:ascii="Verdana" w:hAnsi="Verdana"/>
          <w:sz w:val="22"/>
          <w:szCs w:val="22"/>
        </w:rPr>
      </w:pPr>
      <w:r w:rsidRPr="00D12DE4">
        <w:rPr>
          <w:rFonts w:ascii="Verdana" w:hAnsi="Verdana"/>
          <w:sz w:val="22"/>
          <w:szCs w:val="22"/>
        </w:rPr>
        <w:t xml:space="preserve">VELUX is an </w:t>
      </w:r>
      <w:r w:rsidR="003D0F32">
        <w:rPr>
          <w:rFonts w:ascii="Verdana" w:hAnsi="Verdana"/>
          <w:sz w:val="22"/>
          <w:szCs w:val="22"/>
        </w:rPr>
        <w:t>Energy Star</w:t>
      </w:r>
      <w:r w:rsidRPr="00D12DE4">
        <w:rPr>
          <w:rFonts w:ascii="Verdana" w:hAnsi="Verdana"/>
          <w:sz w:val="22"/>
          <w:szCs w:val="22"/>
        </w:rPr>
        <w:t xml:space="preserve"> partner and has been recognized as a Partner of the Year. For more information, visit </w:t>
      </w:r>
      <w:hyperlink r:id="rId11" w:history="1">
        <w:r w:rsidRPr="00D12DE4">
          <w:rPr>
            <w:rStyle w:val="Hyperlink"/>
            <w:rFonts w:ascii="Verdana" w:hAnsi="Verdana"/>
            <w:sz w:val="22"/>
            <w:szCs w:val="22"/>
          </w:rPr>
          <w:t>www.veluxusa.com</w:t>
        </w:r>
      </w:hyperlink>
      <w:r w:rsidRPr="00D12DE4">
        <w:rPr>
          <w:rFonts w:ascii="Verdana" w:hAnsi="Verdana"/>
          <w:sz w:val="22"/>
          <w:szCs w:val="22"/>
        </w:rPr>
        <w:t xml:space="preserve"> or </w:t>
      </w:r>
      <w:hyperlink r:id="rId12" w:history="1">
        <w:r w:rsidRPr="00D12DE4">
          <w:rPr>
            <w:rStyle w:val="Hyperlink"/>
            <w:rFonts w:ascii="Verdana" w:hAnsi="Verdana"/>
            <w:sz w:val="22"/>
            <w:szCs w:val="22"/>
          </w:rPr>
          <w:t>www.whyskylights.com</w:t>
        </w:r>
      </w:hyperlink>
      <w:r w:rsidRPr="00D12DE4">
        <w:rPr>
          <w:rFonts w:ascii="Verdana" w:hAnsi="Verdana"/>
          <w:sz w:val="22"/>
          <w:szCs w:val="22"/>
        </w:rPr>
        <w:t>.</w:t>
      </w:r>
    </w:p>
    <w:p w14:paraId="26A719BA" w14:textId="77777777" w:rsidR="0046793E" w:rsidRPr="00D12DE4" w:rsidRDefault="0046793E" w:rsidP="0046793E">
      <w:pPr>
        <w:spacing w:line="360" w:lineRule="auto"/>
        <w:rPr>
          <w:rFonts w:ascii="Verdana" w:hAnsi="Verdana"/>
          <w:sz w:val="22"/>
          <w:szCs w:val="22"/>
        </w:rPr>
      </w:pPr>
    </w:p>
    <w:p w14:paraId="7392CAA9" w14:textId="77777777" w:rsidR="0046793E" w:rsidRPr="00D12DE4" w:rsidRDefault="0046793E" w:rsidP="0046793E">
      <w:pPr>
        <w:spacing w:line="360" w:lineRule="auto"/>
        <w:rPr>
          <w:rFonts w:ascii="Verdana" w:hAnsi="Verdana"/>
          <w:sz w:val="22"/>
          <w:szCs w:val="22"/>
        </w:rPr>
      </w:pP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t xml:space="preserve">     #   #   #</w:t>
      </w:r>
    </w:p>
    <w:p w14:paraId="6175AA48" w14:textId="77777777" w:rsidR="0046793E" w:rsidRPr="00D12DE4" w:rsidRDefault="0046793E" w:rsidP="0046793E">
      <w:pPr>
        <w:spacing w:line="360" w:lineRule="auto"/>
        <w:rPr>
          <w:rFonts w:ascii="Verdana" w:hAnsi="Verdana"/>
          <w:sz w:val="22"/>
          <w:szCs w:val="22"/>
        </w:rPr>
      </w:pPr>
    </w:p>
    <w:p w14:paraId="7A1273C7" w14:textId="7860504D" w:rsidR="0046793E" w:rsidRPr="00D12DE4" w:rsidRDefault="0046793E" w:rsidP="0046793E">
      <w:pPr>
        <w:rPr>
          <w:rFonts w:ascii="Verdana" w:hAnsi="Verdana"/>
          <w:i/>
          <w:sz w:val="22"/>
          <w:szCs w:val="22"/>
        </w:rPr>
      </w:pPr>
      <w:r w:rsidRPr="00D12DE4">
        <w:rPr>
          <w:rFonts w:ascii="Verdana" w:hAnsi="Verdana"/>
          <w:i/>
          <w:sz w:val="22"/>
          <w:szCs w:val="22"/>
        </w:rPr>
        <w:lastRenderedPageBreak/>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3" w:history="1">
        <w:r w:rsidRPr="00D12DE4">
          <w:rPr>
            <w:rStyle w:val="Hyperlink"/>
            <w:rFonts w:ascii="Verdana" w:hAnsi="Verdana"/>
            <w:i/>
            <w:sz w:val="22"/>
            <w:szCs w:val="22"/>
          </w:rPr>
          <w:t>www.veluxusa.com</w:t>
        </w:r>
      </w:hyperlink>
      <w:r w:rsidRPr="00D12DE4">
        <w:rPr>
          <w:rFonts w:ascii="Verdana" w:hAnsi="Verdana"/>
          <w:i/>
          <w:sz w:val="22"/>
          <w:szCs w:val="22"/>
        </w:rPr>
        <w:t xml:space="preserve"> or </w:t>
      </w:r>
      <w:hyperlink r:id="rId14" w:history="1">
        <w:r w:rsidRPr="00D12DE4">
          <w:rPr>
            <w:rStyle w:val="Hyperlink"/>
            <w:rFonts w:ascii="Verdana" w:hAnsi="Verdana"/>
            <w:i/>
            <w:sz w:val="22"/>
            <w:szCs w:val="22"/>
          </w:rPr>
          <w:t>www.whyskylights.com</w:t>
        </w:r>
      </w:hyperlink>
      <w:r w:rsidRPr="00D12DE4">
        <w:rPr>
          <w:rFonts w:ascii="Verdana" w:hAnsi="Verdana"/>
          <w:i/>
          <w:sz w:val="22"/>
          <w:szCs w:val="22"/>
        </w:rPr>
        <w:t xml:space="preserve">. </w:t>
      </w:r>
    </w:p>
    <w:p w14:paraId="30F0A184" w14:textId="77777777" w:rsidR="0046793E" w:rsidRPr="00D12DE4" w:rsidRDefault="0046793E" w:rsidP="0046793E">
      <w:pPr>
        <w:rPr>
          <w:rFonts w:ascii="Verdana" w:hAnsi="Verdana"/>
          <w:i/>
          <w:sz w:val="22"/>
          <w:szCs w:val="22"/>
        </w:rPr>
      </w:pPr>
    </w:p>
    <w:p w14:paraId="583B199C" w14:textId="77777777" w:rsidR="008511BA" w:rsidRPr="0045207A" w:rsidRDefault="008511BA" w:rsidP="008511BA">
      <w:pPr>
        <w:spacing w:line="360" w:lineRule="auto"/>
        <w:rPr>
          <w:rFonts w:ascii="Verdana" w:hAnsi="Verdana"/>
          <w:i/>
          <w:sz w:val="22"/>
          <w:szCs w:val="22"/>
        </w:rPr>
      </w:pPr>
      <w:r w:rsidRPr="0045207A">
        <w:rPr>
          <w:rFonts w:ascii="Verdana" w:hAnsi="Verdana"/>
          <w:i/>
          <w:sz w:val="22"/>
          <w:szCs w:val="22"/>
        </w:rPr>
        <w:t>Follow VELUX on Social Media</w:t>
      </w:r>
    </w:p>
    <w:p w14:paraId="6E524C23" w14:textId="77777777" w:rsidR="008511BA" w:rsidRPr="0045207A" w:rsidRDefault="008511BA" w:rsidP="008511BA">
      <w:pPr>
        <w:spacing w:line="360" w:lineRule="auto"/>
        <w:rPr>
          <w:rFonts w:ascii="Verdana" w:hAnsi="Verdana"/>
          <w:sz w:val="22"/>
          <w:szCs w:val="22"/>
        </w:rPr>
      </w:pPr>
      <w:r w:rsidRPr="0045207A">
        <w:rPr>
          <w:rFonts w:ascii="Verdana" w:hAnsi="Verdana"/>
          <w:b/>
          <w:sz w:val="22"/>
          <w:szCs w:val="22"/>
        </w:rPr>
        <w:t xml:space="preserve">YouTube: </w:t>
      </w:r>
      <w:hyperlink r:id="rId15" w:history="1">
        <w:r w:rsidRPr="0002566A">
          <w:rPr>
            <w:rStyle w:val="Hyperlink"/>
            <w:rFonts w:ascii="Verdana" w:hAnsi="Verdana"/>
            <w:sz w:val="22"/>
            <w:szCs w:val="22"/>
            <w:u w:val="none"/>
          </w:rPr>
          <w:t>www.youtube.com/veluxusa</w:t>
        </w:r>
      </w:hyperlink>
      <w:r w:rsidRPr="0045207A">
        <w:rPr>
          <w:rFonts w:ascii="Verdana" w:hAnsi="Verdana"/>
          <w:sz w:val="22"/>
          <w:szCs w:val="22"/>
        </w:rPr>
        <w:tab/>
      </w:r>
    </w:p>
    <w:p w14:paraId="663FCC14" w14:textId="77777777" w:rsidR="008511BA" w:rsidRPr="0045207A" w:rsidRDefault="008511BA" w:rsidP="008511BA">
      <w:pPr>
        <w:spacing w:line="360" w:lineRule="auto"/>
        <w:rPr>
          <w:rFonts w:ascii="Verdana" w:hAnsi="Verdana"/>
          <w:b/>
          <w:sz w:val="22"/>
          <w:szCs w:val="22"/>
        </w:rPr>
      </w:pPr>
      <w:r w:rsidRPr="0045207A">
        <w:rPr>
          <w:rFonts w:ascii="Verdana" w:hAnsi="Verdana"/>
          <w:b/>
          <w:sz w:val="22"/>
          <w:szCs w:val="22"/>
        </w:rPr>
        <w:t>Facebook:</w:t>
      </w:r>
      <w:r w:rsidRPr="0045207A">
        <w:rPr>
          <w:rFonts w:ascii="Verdana" w:hAnsi="Verdana"/>
          <w:sz w:val="22"/>
          <w:szCs w:val="22"/>
        </w:rPr>
        <w:t xml:space="preserve"> </w:t>
      </w:r>
      <w:hyperlink r:id="rId16" w:history="1">
        <w:r w:rsidRPr="0002566A">
          <w:rPr>
            <w:rStyle w:val="Hyperlink"/>
            <w:rFonts w:ascii="Verdana" w:hAnsi="Verdana"/>
            <w:sz w:val="22"/>
            <w:szCs w:val="22"/>
            <w:u w:val="none"/>
          </w:rPr>
          <w:t>www.facebook.com/veluxamerica</w:t>
        </w:r>
      </w:hyperlink>
    </w:p>
    <w:p w14:paraId="388514BA" w14:textId="77777777" w:rsidR="008511BA" w:rsidRPr="0045207A" w:rsidRDefault="008511BA" w:rsidP="008511BA">
      <w:pPr>
        <w:spacing w:line="360" w:lineRule="auto"/>
        <w:rPr>
          <w:rFonts w:ascii="Verdana" w:hAnsi="Verdana"/>
          <w:b/>
          <w:sz w:val="22"/>
          <w:szCs w:val="22"/>
        </w:rPr>
      </w:pPr>
      <w:r w:rsidRPr="0045207A">
        <w:rPr>
          <w:rFonts w:ascii="Verdana" w:hAnsi="Verdana"/>
          <w:b/>
          <w:sz w:val="22"/>
          <w:szCs w:val="22"/>
        </w:rPr>
        <w:t xml:space="preserve">Twitter: </w:t>
      </w:r>
      <w:hyperlink r:id="rId17" w:history="1">
        <w:r w:rsidRPr="0002566A">
          <w:rPr>
            <w:rStyle w:val="Hyperlink"/>
            <w:rFonts w:ascii="Verdana" w:hAnsi="Verdana"/>
            <w:sz w:val="22"/>
            <w:szCs w:val="22"/>
            <w:u w:val="none"/>
          </w:rPr>
          <w:t>www.twitter.com/veluxamerica</w:t>
        </w:r>
      </w:hyperlink>
      <w:r w:rsidRPr="0045207A">
        <w:rPr>
          <w:rFonts w:ascii="Verdana" w:hAnsi="Verdana"/>
          <w:b/>
          <w:sz w:val="22"/>
          <w:szCs w:val="22"/>
        </w:rPr>
        <w:t xml:space="preserve">  </w:t>
      </w:r>
    </w:p>
    <w:p w14:paraId="6478E7E7" w14:textId="77777777" w:rsidR="008511BA" w:rsidRPr="0002566A" w:rsidRDefault="008511BA" w:rsidP="008511BA">
      <w:pPr>
        <w:spacing w:line="360" w:lineRule="auto"/>
        <w:rPr>
          <w:rStyle w:val="Hyperlink"/>
          <w:rFonts w:ascii="Verdana" w:hAnsi="Verdana"/>
          <w:sz w:val="22"/>
          <w:szCs w:val="22"/>
          <w:u w:val="none"/>
        </w:rPr>
      </w:pPr>
      <w:r w:rsidRPr="0002566A">
        <w:rPr>
          <w:rFonts w:ascii="Verdana" w:hAnsi="Verdana"/>
          <w:b/>
          <w:sz w:val="22"/>
          <w:szCs w:val="22"/>
        </w:rPr>
        <w:t xml:space="preserve">Pinterest: </w:t>
      </w:r>
      <w:hyperlink r:id="rId18" w:history="1">
        <w:r w:rsidRPr="0002566A">
          <w:rPr>
            <w:rStyle w:val="Hyperlink"/>
            <w:rFonts w:ascii="Verdana" w:hAnsi="Verdana"/>
            <w:sz w:val="22"/>
            <w:szCs w:val="22"/>
            <w:u w:val="none"/>
          </w:rPr>
          <w:t>www.pinterest.com/veluxamerica</w:t>
        </w:r>
      </w:hyperlink>
    </w:p>
    <w:p w14:paraId="0D657BF0" w14:textId="77777777" w:rsidR="008511BA" w:rsidRPr="0002566A" w:rsidRDefault="008511BA" w:rsidP="008511BA">
      <w:pPr>
        <w:spacing w:line="360" w:lineRule="auto"/>
        <w:rPr>
          <w:rStyle w:val="Hyperlink"/>
          <w:rFonts w:ascii="Verdana" w:hAnsi="Verdana"/>
          <w:sz w:val="22"/>
          <w:szCs w:val="22"/>
          <w:u w:val="none"/>
        </w:rPr>
      </w:pPr>
      <w:r w:rsidRPr="0002566A">
        <w:rPr>
          <w:rStyle w:val="Hyperlink"/>
          <w:rFonts w:ascii="Verdana" w:hAnsi="Verdana"/>
          <w:b/>
          <w:color w:val="000000"/>
          <w:sz w:val="22"/>
          <w:szCs w:val="22"/>
          <w:u w:val="none"/>
        </w:rPr>
        <w:t>Vimeo:</w:t>
      </w:r>
      <w:r w:rsidRPr="0002566A">
        <w:rPr>
          <w:rStyle w:val="Hyperlink"/>
          <w:rFonts w:ascii="Verdana" w:hAnsi="Verdana"/>
          <w:b/>
          <w:sz w:val="22"/>
          <w:szCs w:val="22"/>
          <w:u w:val="none"/>
        </w:rPr>
        <w:t xml:space="preserve"> </w:t>
      </w:r>
      <w:hyperlink r:id="rId19" w:history="1">
        <w:r w:rsidRPr="0002566A">
          <w:rPr>
            <w:rStyle w:val="Hyperlink"/>
            <w:rFonts w:ascii="Verdana" w:hAnsi="Verdana"/>
            <w:sz w:val="22"/>
            <w:szCs w:val="22"/>
            <w:u w:val="none"/>
          </w:rPr>
          <w:t>www.vimeo.com/veluxusa</w:t>
        </w:r>
      </w:hyperlink>
      <w:r w:rsidRPr="0002566A">
        <w:rPr>
          <w:rStyle w:val="Hyperlink"/>
          <w:rFonts w:ascii="Verdana" w:hAnsi="Verdana"/>
          <w:sz w:val="22"/>
          <w:szCs w:val="22"/>
          <w:u w:val="none"/>
        </w:rPr>
        <w:t xml:space="preserve"> </w:t>
      </w:r>
    </w:p>
    <w:p w14:paraId="095052B3" w14:textId="77777777" w:rsidR="008511BA" w:rsidRPr="0045207A" w:rsidRDefault="008511BA" w:rsidP="008511BA">
      <w:pPr>
        <w:spacing w:line="360" w:lineRule="auto"/>
        <w:rPr>
          <w:rFonts w:ascii="Verdana" w:hAnsi="Verdana"/>
          <w:b/>
          <w:sz w:val="22"/>
          <w:szCs w:val="22"/>
        </w:rPr>
      </w:pPr>
      <w:r w:rsidRPr="0002566A">
        <w:rPr>
          <w:rStyle w:val="Hyperlink"/>
          <w:rFonts w:ascii="Verdana" w:hAnsi="Verdana"/>
          <w:b/>
          <w:color w:val="000000"/>
          <w:sz w:val="22"/>
          <w:szCs w:val="22"/>
          <w:u w:val="none"/>
        </w:rPr>
        <w:t>Instagram:</w:t>
      </w:r>
      <w:r w:rsidRPr="0002566A">
        <w:rPr>
          <w:rStyle w:val="Hyperlink"/>
          <w:rFonts w:ascii="Verdana" w:hAnsi="Verdana"/>
          <w:b/>
          <w:sz w:val="22"/>
          <w:szCs w:val="22"/>
          <w:u w:val="none"/>
        </w:rPr>
        <w:t xml:space="preserve"> </w:t>
      </w:r>
      <w:hyperlink r:id="rId20" w:history="1">
        <w:r w:rsidRPr="0002566A">
          <w:rPr>
            <w:rStyle w:val="Hyperlink"/>
            <w:rFonts w:ascii="Verdana" w:hAnsi="Verdana"/>
            <w:sz w:val="22"/>
            <w:szCs w:val="22"/>
            <w:u w:val="none"/>
          </w:rPr>
          <w:t>www.instagram.com/veluxusa</w:t>
        </w:r>
      </w:hyperlink>
      <w:r w:rsidRPr="0045207A">
        <w:rPr>
          <w:rFonts w:ascii="Verdana" w:hAnsi="Verdana"/>
          <w:sz w:val="22"/>
          <w:szCs w:val="22"/>
        </w:rPr>
        <w:t xml:space="preserve"> </w:t>
      </w:r>
    </w:p>
    <w:p w14:paraId="731EF2D2" w14:textId="7AD476FF" w:rsidR="00D242DE" w:rsidRPr="00D12DE4" w:rsidRDefault="00F754A4" w:rsidP="0046793E">
      <w:pPr>
        <w:jc w:val="right"/>
        <w:rPr>
          <w:rFonts w:ascii="Verdana" w:hAnsi="Verdana"/>
          <w:sz w:val="22"/>
          <w:szCs w:val="22"/>
        </w:rPr>
      </w:pPr>
    </w:p>
    <w:sectPr w:rsidR="00D242DE" w:rsidRPr="00D12DE4" w:rsidSect="00C447B0">
      <w:headerReference w:type="default" r:id="rId21"/>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F700E" w14:textId="77777777" w:rsidR="00F754A4" w:rsidRDefault="00F754A4" w:rsidP="004E7836">
      <w:r>
        <w:separator/>
      </w:r>
    </w:p>
  </w:endnote>
  <w:endnote w:type="continuationSeparator" w:id="0">
    <w:p w14:paraId="500B6380" w14:textId="77777777" w:rsidR="00F754A4" w:rsidRDefault="00F754A4" w:rsidP="004E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4A647" w14:textId="77777777" w:rsidR="00F754A4" w:rsidRDefault="00F754A4" w:rsidP="004E7836">
      <w:r>
        <w:separator/>
      </w:r>
    </w:p>
  </w:footnote>
  <w:footnote w:type="continuationSeparator" w:id="0">
    <w:p w14:paraId="754BE830" w14:textId="77777777" w:rsidR="00F754A4" w:rsidRDefault="00F754A4" w:rsidP="004E7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9643" w14:textId="235BA452" w:rsidR="004E7836" w:rsidRDefault="004E7836" w:rsidP="004E783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9487D"/>
    <w:multiLevelType w:val="hybridMultilevel"/>
    <w:tmpl w:val="621E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467FD"/>
    <w:multiLevelType w:val="hybridMultilevel"/>
    <w:tmpl w:val="9E969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sDel="0" w:formatting="0"/>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3D"/>
    <w:rsid w:val="0002566A"/>
    <w:rsid w:val="000635C7"/>
    <w:rsid w:val="000674D7"/>
    <w:rsid w:val="00081DE9"/>
    <w:rsid w:val="000F5388"/>
    <w:rsid w:val="001315E0"/>
    <w:rsid w:val="00230089"/>
    <w:rsid w:val="00230310"/>
    <w:rsid w:val="002324B2"/>
    <w:rsid w:val="00232FC9"/>
    <w:rsid w:val="00267D5F"/>
    <w:rsid w:val="0029096A"/>
    <w:rsid w:val="002D6740"/>
    <w:rsid w:val="002F0476"/>
    <w:rsid w:val="003579DA"/>
    <w:rsid w:val="0037473F"/>
    <w:rsid w:val="003823B8"/>
    <w:rsid w:val="00392A7F"/>
    <w:rsid w:val="003A3744"/>
    <w:rsid w:val="003C61B5"/>
    <w:rsid w:val="003D0F32"/>
    <w:rsid w:val="00412255"/>
    <w:rsid w:val="0045207A"/>
    <w:rsid w:val="0046793E"/>
    <w:rsid w:val="004A3D40"/>
    <w:rsid w:val="004B1101"/>
    <w:rsid w:val="004E7836"/>
    <w:rsid w:val="00556B13"/>
    <w:rsid w:val="005E6556"/>
    <w:rsid w:val="006354EC"/>
    <w:rsid w:val="0065041F"/>
    <w:rsid w:val="00696013"/>
    <w:rsid w:val="006D5726"/>
    <w:rsid w:val="007532CA"/>
    <w:rsid w:val="007A3A3B"/>
    <w:rsid w:val="007C179B"/>
    <w:rsid w:val="007D193D"/>
    <w:rsid w:val="0080021D"/>
    <w:rsid w:val="008179FE"/>
    <w:rsid w:val="00817EF2"/>
    <w:rsid w:val="008511BA"/>
    <w:rsid w:val="00891613"/>
    <w:rsid w:val="008E3CFA"/>
    <w:rsid w:val="008E5707"/>
    <w:rsid w:val="00944DAD"/>
    <w:rsid w:val="00964ABA"/>
    <w:rsid w:val="0097400B"/>
    <w:rsid w:val="009C6604"/>
    <w:rsid w:val="009D71CB"/>
    <w:rsid w:val="00A35E9F"/>
    <w:rsid w:val="00A8721E"/>
    <w:rsid w:val="00AA01D0"/>
    <w:rsid w:val="00B153CF"/>
    <w:rsid w:val="00B378AC"/>
    <w:rsid w:val="00B751CB"/>
    <w:rsid w:val="00B90C9E"/>
    <w:rsid w:val="00B90D75"/>
    <w:rsid w:val="00B913FE"/>
    <w:rsid w:val="00BA5409"/>
    <w:rsid w:val="00C14B8A"/>
    <w:rsid w:val="00C447B0"/>
    <w:rsid w:val="00C83136"/>
    <w:rsid w:val="00CE42CA"/>
    <w:rsid w:val="00D03164"/>
    <w:rsid w:val="00D0325B"/>
    <w:rsid w:val="00D12DE4"/>
    <w:rsid w:val="00D75395"/>
    <w:rsid w:val="00DB2196"/>
    <w:rsid w:val="00DD5B38"/>
    <w:rsid w:val="00E16310"/>
    <w:rsid w:val="00E34DDD"/>
    <w:rsid w:val="00E51295"/>
    <w:rsid w:val="00E52E9E"/>
    <w:rsid w:val="00E72748"/>
    <w:rsid w:val="00EF02B3"/>
    <w:rsid w:val="00F00822"/>
    <w:rsid w:val="00F0736F"/>
    <w:rsid w:val="00F30768"/>
    <w:rsid w:val="00F3117B"/>
    <w:rsid w:val="00F42582"/>
    <w:rsid w:val="00F44553"/>
    <w:rsid w:val="00F754A4"/>
    <w:rsid w:val="00FB1E6B"/>
    <w:rsid w:val="00FB6483"/>
    <w:rsid w:val="00FC0873"/>
    <w:rsid w:val="00FC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6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93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C447B0"/>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793E"/>
    <w:rPr>
      <w:rFonts w:cs="Times New Roman"/>
      <w:color w:val="0000FF"/>
      <w:u w:val="single"/>
    </w:rPr>
  </w:style>
  <w:style w:type="character" w:styleId="FollowedHyperlink">
    <w:name w:val="FollowedHyperlink"/>
    <w:basedOn w:val="DefaultParagraphFont"/>
    <w:uiPriority w:val="99"/>
    <w:semiHidden/>
    <w:unhideWhenUsed/>
    <w:rsid w:val="00392A7F"/>
    <w:rPr>
      <w:color w:val="954F72" w:themeColor="followedHyperlink"/>
      <w:u w:val="single"/>
    </w:rPr>
  </w:style>
  <w:style w:type="paragraph" w:styleId="Header">
    <w:name w:val="header"/>
    <w:basedOn w:val="Normal"/>
    <w:link w:val="HeaderChar"/>
    <w:uiPriority w:val="99"/>
    <w:unhideWhenUsed/>
    <w:rsid w:val="004E7836"/>
    <w:pPr>
      <w:tabs>
        <w:tab w:val="center" w:pos="4680"/>
        <w:tab w:val="right" w:pos="9360"/>
      </w:tabs>
    </w:pPr>
  </w:style>
  <w:style w:type="character" w:customStyle="1" w:styleId="HeaderChar">
    <w:name w:val="Header Char"/>
    <w:basedOn w:val="DefaultParagraphFont"/>
    <w:link w:val="Header"/>
    <w:uiPriority w:val="99"/>
    <w:rsid w:val="004E7836"/>
    <w:rPr>
      <w:rFonts w:ascii="Times New Roman" w:eastAsia="Times New Roman" w:hAnsi="Times New Roman" w:cs="Times New Roman"/>
      <w:szCs w:val="20"/>
    </w:rPr>
  </w:style>
  <w:style w:type="paragraph" w:styleId="Footer">
    <w:name w:val="footer"/>
    <w:basedOn w:val="Normal"/>
    <w:link w:val="FooterChar"/>
    <w:uiPriority w:val="99"/>
    <w:unhideWhenUsed/>
    <w:rsid w:val="004E7836"/>
    <w:pPr>
      <w:tabs>
        <w:tab w:val="center" w:pos="4680"/>
        <w:tab w:val="right" w:pos="9360"/>
      </w:tabs>
    </w:pPr>
  </w:style>
  <w:style w:type="character" w:customStyle="1" w:styleId="FooterChar">
    <w:name w:val="Footer Char"/>
    <w:basedOn w:val="DefaultParagraphFont"/>
    <w:link w:val="Footer"/>
    <w:uiPriority w:val="99"/>
    <w:rsid w:val="004E7836"/>
    <w:rPr>
      <w:rFonts w:ascii="Times New Roman" w:eastAsia="Times New Roman" w:hAnsi="Times New Roman" w:cs="Times New Roman"/>
      <w:szCs w:val="20"/>
    </w:rPr>
  </w:style>
  <w:style w:type="paragraph" w:styleId="ListParagraph">
    <w:name w:val="List Paragraph"/>
    <w:basedOn w:val="Normal"/>
    <w:uiPriority w:val="34"/>
    <w:qFormat/>
    <w:rsid w:val="00817EF2"/>
    <w:pPr>
      <w:ind w:left="720"/>
      <w:contextualSpacing/>
    </w:pPr>
    <w:rPr>
      <w:rFonts w:asciiTheme="minorHAnsi" w:eastAsiaTheme="minorHAnsi" w:hAnsiTheme="minorHAnsi" w:cstheme="minorBidi"/>
      <w:szCs w:val="24"/>
    </w:rPr>
  </w:style>
  <w:style w:type="character" w:customStyle="1" w:styleId="Heading1Char">
    <w:name w:val="Heading 1 Char"/>
    <w:basedOn w:val="DefaultParagraphFont"/>
    <w:link w:val="Heading1"/>
    <w:uiPriority w:val="99"/>
    <w:rsid w:val="00C447B0"/>
    <w:rPr>
      <w:rFonts w:ascii="Palatino" w:eastAsia="Times New Roman" w:hAnsi="Palatino" w:cs="Times New Roman"/>
      <w:b/>
      <w:szCs w:val="20"/>
    </w:rPr>
  </w:style>
  <w:style w:type="paragraph" w:styleId="BalloonText">
    <w:name w:val="Balloon Text"/>
    <w:basedOn w:val="Normal"/>
    <w:link w:val="BalloonTextChar"/>
    <w:uiPriority w:val="99"/>
    <w:semiHidden/>
    <w:unhideWhenUsed/>
    <w:rsid w:val="008511BA"/>
    <w:rPr>
      <w:sz w:val="18"/>
      <w:szCs w:val="18"/>
    </w:rPr>
  </w:style>
  <w:style w:type="character" w:customStyle="1" w:styleId="BalloonTextChar">
    <w:name w:val="Balloon Text Char"/>
    <w:basedOn w:val="DefaultParagraphFont"/>
    <w:link w:val="BalloonText"/>
    <w:uiPriority w:val="99"/>
    <w:semiHidden/>
    <w:rsid w:val="008511B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42582"/>
    <w:rPr>
      <w:sz w:val="18"/>
      <w:szCs w:val="18"/>
    </w:rPr>
  </w:style>
  <w:style w:type="paragraph" w:styleId="CommentText">
    <w:name w:val="annotation text"/>
    <w:basedOn w:val="Normal"/>
    <w:link w:val="CommentTextChar"/>
    <w:uiPriority w:val="99"/>
    <w:semiHidden/>
    <w:unhideWhenUsed/>
    <w:rsid w:val="00F42582"/>
    <w:rPr>
      <w:szCs w:val="24"/>
    </w:rPr>
  </w:style>
  <w:style w:type="character" w:customStyle="1" w:styleId="CommentTextChar">
    <w:name w:val="Comment Text Char"/>
    <w:basedOn w:val="DefaultParagraphFont"/>
    <w:link w:val="CommentText"/>
    <w:uiPriority w:val="99"/>
    <w:semiHidden/>
    <w:rsid w:val="00F4258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2582"/>
    <w:rPr>
      <w:b/>
      <w:bCs/>
      <w:sz w:val="20"/>
      <w:szCs w:val="20"/>
    </w:rPr>
  </w:style>
  <w:style w:type="character" w:customStyle="1" w:styleId="CommentSubjectChar">
    <w:name w:val="Comment Subject Char"/>
    <w:basedOn w:val="CommentTextChar"/>
    <w:link w:val="CommentSubject"/>
    <w:uiPriority w:val="99"/>
    <w:semiHidden/>
    <w:rsid w:val="00F425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haydock@wrayward.com" TargetMode="External"/><Relationship Id="rId20" Type="http://schemas.openxmlformats.org/officeDocument/2006/relationships/hyperlink" Target="https://www.instagram.com/veluxusa/"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moran@wrayward.com" TargetMode="External"/><Relationship Id="rId11" Type="http://schemas.openxmlformats.org/officeDocument/2006/relationships/hyperlink" Target="http://www.veluxusa.com" TargetMode="External"/><Relationship Id="rId12" Type="http://schemas.openxmlformats.org/officeDocument/2006/relationships/hyperlink" Target="http://www.whyskylights.com" TargetMode="External"/><Relationship Id="rId13" Type="http://schemas.openxmlformats.org/officeDocument/2006/relationships/hyperlink" Target="http://www.veluxusa.com" TargetMode="External"/><Relationship Id="rId14" Type="http://schemas.openxmlformats.org/officeDocument/2006/relationships/hyperlink" Target="http://www.whyskylights.com" TargetMode="External"/><Relationship Id="rId15" Type="http://schemas.openxmlformats.org/officeDocument/2006/relationships/hyperlink" Target="http://www.youtube.com/veluxusa" TargetMode="External"/><Relationship Id="rId16" Type="http://schemas.openxmlformats.org/officeDocument/2006/relationships/hyperlink" Target="https://www.facebook.com/VELUXAmerica" TargetMode="External"/><Relationship Id="rId17" Type="http://schemas.openxmlformats.org/officeDocument/2006/relationships/hyperlink" Target="https://twitter.com/VELUXAmerica" TargetMode="External"/><Relationship Id="rId18" Type="http://schemas.openxmlformats.org/officeDocument/2006/relationships/hyperlink" Target="http://www.pinterest.com/veluxamerica/" TargetMode="External"/><Relationship Id="rId19" Type="http://schemas.openxmlformats.org/officeDocument/2006/relationships/hyperlink" Target="https://vimeo.com/veluxus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CA0BAA-B806-7342-94D1-62006D6D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435</Words>
  <Characters>2485</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Wray Ward</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31</cp:revision>
  <dcterms:created xsi:type="dcterms:W3CDTF">2016-11-08T14:16:00Z</dcterms:created>
  <dcterms:modified xsi:type="dcterms:W3CDTF">2016-12-12T18:43:00Z</dcterms:modified>
</cp:coreProperties>
</file>